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13FCA" w14:textId="77777777" w:rsidR="00EB6B4B" w:rsidRPr="005A08DD" w:rsidRDefault="00EB6B4B" w:rsidP="00EB6B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BD62673" wp14:editId="118DFF45">
            <wp:extent cx="422910" cy="546100"/>
            <wp:effectExtent l="0" t="0" r="0" b="635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9031E" w14:textId="77777777" w:rsidR="00EB6B4B" w:rsidRPr="00607506" w:rsidRDefault="00EB6B4B" w:rsidP="00EB6B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40EF5777" w14:textId="77777777" w:rsidR="00EB6B4B" w:rsidRPr="00607506" w:rsidRDefault="00EB6B4B" w:rsidP="00EB6B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1C5AFA72" w14:textId="77777777" w:rsidR="00EB6B4B" w:rsidRPr="00607506" w:rsidRDefault="00EB6B4B" w:rsidP="00EB6B4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 І Ш Е Н Н Я</w:t>
      </w:r>
    </w:p>
    <w:p w14:paraId="6946A30E" w14:textId="77777777" w:rsidR="00EB6B4B" w:rsidRPr="00607506" w:rsidRDefault="00EB6B4B" w:rsidP="00EB6B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5EA4067" w14:textId="6F56EDD8" w:rsidR="00EB6B4B" w:rsidRPr="003C4FB5" w:rsidRDefault="00CF18E1" w:rsidP="00EB6B4B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4FB5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B6B4B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FB5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</w:t>
      </w:r>
      <w:r w:rsidR="00EB6B4B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 w:rsidR="006E6CB1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6B4B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</w:t>
      </w:r>
      <w:r w:rsidR="003740C7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EB6B4B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C4FB5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6B4B"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C4FB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32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16B593F9" w14:textId="77777777" w:rsidR="00EB6B4B" w:rsidRPr="00520E30" w:rsidRDefault="00EB6B4B" w:rsidP="00EB6B4B"/>
    <w:p w14:paraId="4EFA8827" w14:textId="2CE2528D" w:rsidR="00EB6B4B" w:rsidRPr="00520E30" w:rsidRDefault="003C4FB5" w:rsidP="00EB6B4B">
      <w:pPr>
        <w:pStyle w:val="af0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bookmarkStart w:id="0" w:name="_Hlk162422333"/>
      <w:r>
        <w:rPr>
          <w:b/>
          <w:bCs/>
          <w:sz w:val="27"/>
          <w:szCs w:val="27"/>
        </w:rPr>
        <w:t>Про внесення змін до</w:t>
      </w:r>
      <w:r w:rsidR="00EB6B4B" w:rsidRPr="00520E30">
        <w:rPr>
          <w:b/>
          <w:bCs/>
          <w:sz w:val="27"/>
          <w:szCs w:val="27"/>
        </w:rPr>
        <w:t xml:space="preserve"> плану заходів на проведення </w:t>
      </w:r>
    </w:p>
    <w:p w14:paraId="7C46320E" w14:textId="77777777" w:rsidR="00EB6B4B" w:rsidRPr="00520E30" w:rsidRDefault="00EB6B4B" w:rsidP="00EB6B4B">
      <w:pPr>
        <w:pStyle w:val="af0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 xml:space="preserve">благоустрою населених пунктів на </w:t>
      </w:r>
    </w:p>
    <w:p w14:paraId="2BFB46E3" w14:textId="77777777" w:rsidR="00EB6B4B" w:rsidRPr="00520E30" w:rsidRDefault="00EB6B4B" w:rsidP="00EB6B4B">
      <w:pPr>
        <w:pStyle w:val="af0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  <w:r w:rsidRPr="00520E30">
        <w:rPr>
          <w:b/>
          <w:bCs/>
          <w:sz w:val="27"/>
          <w:szCs w:val="27"/>
        </w:rPr>
        <w:t>території Вишнівської сільської ради</w:t>
      </w:r>
    </w:p>
    <w:bookmarkEnd w:id="0"/>
    <w:p w14:paraId="0A6443F5" w14:textId="77777777" w:rsidR="00DA5856" w:rsidRDefault="00EB6B4B" w:rsidP="00DA5856">
      <w:pPr>
        <w:pStyle w:val="af0"/>
        <w:shd w:val="clear" w:color="auto" w:fill="FFFFFF"/>
        <w:spacing w:before="0" w:beforeAutospacing="0" w:after="135" w:afterAutospacing="0"/>
        <w:ind w:firstLine="567"/>
        <w:jc w:val="both"/>
        <w:rPr>
          <w:sz w:val="27"/>
          <w:szCs w:val="27"/>
        </w:rPr>
      </w:pPr>
      <w:r w:rsidRPr="00520E30">
        <w:rPr>
          <w:sz w:val="27"/>
          <w:szCs w:val="27"/>
        </w:rPr>
        <w:t xml:space="preserve">  </w:t>
      </w:r>
    </w:p>
    <w:p w14:paraId="3236BE99" w14:textId="39CA0C91" w:rsidR="00EB6B4B" w:rsidRPr="00DA5856" w:rsidRDefault="00EB6B4B" w:rsidP="00DA5856">
      <w:pPr>
        <w:pStyle w:val="af0"/>
        <w:shd w:val="clear" w:color="auto" w:fill="FFFFFF"/>
        <w:spacing w:before="0" w:beforeAutospacing="0" w:after="135" w:afterAutospacing="0"/>
        <w:jc w:val="both"/>
        <w:rPr>
          <w:sz w:val="27"/>
          <w:szCs w:val="27"/>
        </w:rPr>
      </w:pPr>
      <w:r w:rsidRPr="00520E30">
        <w:rPr>
          <w:sz w:val="27"/>
          <w:szCs w:val="27"/>
        </w:rPr>
        <w:t>За</w:t>
      </w:r>
      <w:r w:rsidRPr="00520E30">
        <w:rPr>
          <w:sz w:val="28"/>
          <w:szCs w:val="28"/>
        </w:rPr>
        <w:t xml:space="preserve">слухавши інформацію </w:t>
      </w:r>
      <w:r w:rsidR="003C4FB5">
        <w:rPr>
          <w:sz w:val="28"/>
          <w:szCs w:val="28"/>
        </w:rPr>
        <w:t xml:space="preserve">заступника </w:t>
      </w:r>
      <w:r w:rsidRPr="00520E30">
        <w:rPr>
          <w:sz w:val="28"/>
          <w:szCs w:val="28"/>
        </w:rPr>
        <w:t>сільського голови</w:t>
      </w:r>
      <w:r w:rsidR="003C4FB5">
        <w:rPr>
          <w:sz w:val="28"/>
          <w:szCs w:val="28"/>
        </w:rPr>
        <w:t xml:space="preserve"> Галини Федончук</w:t>
      </w:r>
      <w:r>
        <w:rPr>
          <w:sz w:val="28"/>
          <w:szCs w:val="28"/>
        </w:rPr>
        <w:t>,</w:t>
      </w:r>
      <w:r w:rsidRPr="00520E30">
        <w:rPr>
          <w:sz w:val="28"/>
          <w:szCs w:val="28"/>
        </w:rPr>
        <w:t xml:space="preserve"> керуючись ст.30 Закону України  «Про місцеве самоврядування в Україні», ст.. 5,9 Закону України «Про благоустрій населених пунктів», Правилами благоустрою населених пунктів Вишнівської сільської ради, з метою поліпшення стану довкілля, приведення в належний санітарний стан територій населених пунктів сільської ради, залучення мешканців населених пунктів, підприємств, установ та організацій незалежно від форм власності до благоустрою, поліпшення естетичного, санітарно-епідеміологічного стану прибудинкових територій і об’єктів масового перебування та відпочинку населення, виконавчий комітет сільської ради</w:t>
      </w:r>
    </w:p>
    <w:p w14:paraId="793ACFAA" w14:textId="77777777" w:rsidR="00EB6B4B" w:rsidRPr="00520E30" w:rsidRDefault="00EB6B4B" w:rsidP="00EB6B4B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</w:p>
    <w:p w14:paraId="603DB606" w14:textId="77777777" w:rsidR="00EB6B4B" w:rsidRPr="003C4FB5" w:rsidRDefault="00EB6B4B" w:rsidP="00EB6B4B">
      <w:pPr>
        <w:pStyle w:val="af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C4FB5">
        <w:rPr>
          <w:sz w:val="28"/>
          <w:szCs w:val="28"/>
        </w:rPr>
        <w:t>ВИРІШИВ:</w:t>
      </w:r>
    </w:p>
    <w:p w14:paraId="3A7CFB64" w14:textId="77777777" w:rsidR="00EB6B4B" w:rsidRPr="00520E30" w:rsidRDefault="00EB6B4B" w:rsidP="00EB6B4B">
      <w:pPr>
        <w:pStyle w:val="af0"/>
        <w:shd w:val="clear" w:color="auto" w:fill="FFFFFF"/>
        <w:spacing w:before="0" w:beforeAutospacing="0" w:after="0" w:afterAutospacing="0"/>
        <w:rPr>
          <w:b/>
          <w:bCs/>
          <w:sz w:val="20"/>
          <w:szCs w:val="20"/>
        </w:rPr>
      </w:pPr>
    </w:p>
    <w:p w14:paraId="67C504CA" w14:textId="4F4C28A0" w:rsidR="00EB6B4B" w:rsidRPr="00374EFF" w:rsidRDefault="00EB6B4B" w:rsidP="00374EFF">
      <w:pPr>
        <w:pStyle w:val="af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4EFF">
        <w:rPr>
          <w:sz w:val="28"/>
          <w:szCs w:val="28"/>
        </w:rPr>
        <w:t>1.</w:t>
      </w:r>
      <w:r w:rsidR="003C4FB5" w:rsidRPr="00374EFF">
        <w:rPr>
          <w:sz w:val="28"/>
          <w:szCs w:val="28"/>
        </w:rPr>
        <w:t>Внести зміни до</w:t>
      </w:r>
      <w:r w:rsidRPr="00374EFF">
        <w:rPr>
          <w:sz w:val="28"/>
          <w:szCs w:val="28"/>
        </w:rPr>
        <w:t xml:space="preserve"> план</w:t>
      </w:r>
      <w:r w:rsidR="003C4FB5" w:rsidRPr="00374EFF">
        <w:rPr>
          <w:sz w:val="28"/>
          <w:szCs w:val="28"/>
        </w:rPr>
        <w:t>у</w:t>
      </w:r>
      <w:r w:rsidRPr="00374EFF">
        <w:rPr>
          <w:sz w:val="28"/>
          <w:szCs w:val="28"/>
        </w:rPr>
        <w:t xml:space="preserve"> заходів</w:t>
      </w:r>
      <w:r w:rsidR="003C4FB5" w:rsidRPr="00374EFF">
        <w:rPr>
          <w:color w:val="000000"/>
          <w:sz w:val="28"/>
          <w:szCs w:val="28"/>
        </w:rPr>
        <w:t xml:space="preserve"> проведення благоустрою на території населених  пунктів Вишнівської сільської ради </w:t>
      </w:r>
      <w:r w:rsidR="00374EFF" w:rsidRPr="00374EFF">
        <w:rPr>
          <w:color w:val="000000"/>
          <w:sz w:val="28"/>
          <w:szCs w:val="28"/>
        </w:rPr>
        <w:t>затвердженого рішенням виконавчого комітету від 27.03.2024 року №3/1</w:t>
      </w:r>
      <w:r w:rsidR="00374EFF" w:rsidRPr="00374EFF">
        <w:rPr>
          <w:b/>
          <w:bCs/>
          <w:sz w:val="28"/>
          <w:szCs w:val="28"/>
        </w:rPr>
        <w:t xml:space="preserve"> «</w:t>
      </w:r>
      <w:r w:rsidR="00374EFF" w:rsidRPr="00374EFF">
        <w:rPr>
          <w:sz w:val="28"/>
          <w:szCs w:val="28"/>
        </w:rPr>
        <w:t xml:space="preserve">Про затвердження плану заходів на проведення благоустрою населених пунктів на території Вишнівської сільської ради» </w:t>
      </w:r>
      <w:r w:rsidR="00374EFF" w:rsidRPr="00374EFF">
        <w:rPr>
          <w:color w:val="000000"/>
          <w:sz w:val="28"/>
          <w:szCs w:val="28"/>
        </w:rPr>
        <w:t xml:space="preserve"> </w:t>
      </w:r>
      <w:r w:rsidR="003C4FB5" w:rsidRPr="00374EFF">
        <w:rPr>
          <w:color w:val="000000"/>
          <w:sz w:val="28"/>
          <w:szCs w:val="28"/>
        </w:rPr>
        <w:t>доповнивши пунктом 12 такого змісту:</w:t>
      </w:r>
    </w:p>
    <w:p w14:paraId="2A91732C" w14:textId="076AAF98" w:rsidR="003C4FB5" w:rsidRPr="003C4FB5" w:rsidRDefault="003C4FB5" w:rsidP="00DA585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4FB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C4FB5">
        <w:rPr>
          <w:rFonts w:ascii="Times New Roman" w:eastAsia="Times New Roman" w:hAnsi="Times New Roman" w:cs="Times New Roman"/>
          <w:color w:val="000000"/>
          <w:sz w:val="28"/>
          <w:szCs w:val="28"/>
        </w:rPr>
        <w:t>лагоустрій території Римачівського ліцею</w:t>
      </w:r>
      <w:r w:rsidR="00F73A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C55B4F1" w14:textId="16C0ABAF" w:rsidR="00EB6B4B" w:rsidRPr="00F5291B" w:rsidRDefault="00EB6B4B" w:rsidP="00DA58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2.Контроль за виконанням </w:t>
      </w:r>
      <w:r w:rsidR="00DA5856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Pr="00F52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</w:t>
      </w:r>
      <w:r w:rsidR="00DA5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 заступника сільського голови Галину ФЕДОНЧУК.</w:t>
      </w:r>
    </w:p>
    <w:p w14:paraId="4F0B492E" w14:textId="77777777" w:rsidR="00EB6B4B" w:rsidRPr="00F5291B" w:rsidRDefault="00EB6B4B" w:rsidP="00EB6B4B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sz w:val="28"/>
          <w:szCs w:val="28"/>
        </w:rPr>
      </w:pPr>
    </w:p>
    <w:p w14:paraId="7F035C6C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EFD9EF5" w14:textId="77777777" w:rsidR="00EB6B4B" w:rsidRPr="00520E30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2C8036F" w14:textId="77777777" w:rsidR="00EB6B4B" w:rsidRPr="00520E30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387869" w14:textId="29A75B86" w:rsidR="00EB6B4B" w:rsidRPr="00457A86" w:rsidRDefault="00EB6B4B" w:rsidP="00EB6B4B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3A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Сільський голова                            </w:t>
      </w:r>
      <w:r w:rsidR="00F73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Pr="00F73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</w:t>
      </w:r>
      <w:r w:rsidRPr="00457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Віктор СУЩИК                            </w:t>
      </w:r>
    </w:p>
    <w:p w14:paraId="0770521A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0A6FF5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75F2E7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F46D25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AA26C0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85D85C" w14:textId="77777777" w:rsidR="00FA1679" w:rsidRDefault="00FA167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9164EF" w14:textId="77777777" w:rsidR="00E13B59" w:rsidRDefault="00E13B5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17BEF4" w14:textId="77777777" w:rsidR="00E13B59" w:rsidRDefault="00E13B5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997D4A" w14:textId="77777777" w:rsidR="00E13B59" w:rsidRDefault="00E13B5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BA31BB" w14:textId="77777777" w:rsidR="00E13B59" w:rsidRDefault="00E13B5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A7483B" w14:textId="77777777" w:rsidR="00E13B59" w:rsidRDefault="00E13B5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BAC606" w14:textId="77777777" w:rsidR="00FA1679" w:rsidRDefault="00FA167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E6B5E7" w14:textId="77777777" w:rsidR="00FA1679" w:rsidRDefault="00FA1679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0C0D7E" w14:textId="77777777" w:rsidR="00EB6B4B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7BFA68" w14:textId="77777777" w:rsidR="00EB6B4B" w:rsidRPr="00112379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Додаток №1 </w:t>
      </w:r>
    </w:p>
    <w:p w14:paraId="5A424285" w14:textId="77777777" w:rsidR="00EB6B4B" w:rsidRPr="00112379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 рішення виконкому </w:t>
      </w:r>
    </w:p>
    <w:p w14:paraId="3AFEC0E2" w14:textId="77777777" w:rsidR="00EB6B4B" w:rsidRPr="00112379" w:rsidRDefault="00EB6B4B" w:rsidP="00EB6B4B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3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Вишнівської сільської ради </w:t>
      </w:r>
    </w:p>
    <w:p w14:paraId="0E5D7E24" w14:textId="3BA23D44" w:rsidR="00EB6B4B" w:rsidRDefault="00EB6B4B" w:rsidP="006E6CB1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18E1">
        <w:rPr>
          <w:rFonts w:ascii="Times New Roman" w:eastAsia="Times New Roman" w:hAnsi="Times New Roman" w:cs="Times New Roman"/>
          <w:sz w:val="20"/>
          <w:szCs w:val="20"/>
        </w:rPr>
        <w:t>від </w:t>
      </w:r>
      <w:r w:rsidR="00CF18E1" w:rsidRPr="00CF18E1">
        <w:rPr>
          <w:rFonts w:ascii="Times New Roman" w:eastAsia="Times New Roman" w:hAnsi="Times New Roman" w:cs="Times New Roman"/>
          <w:sz w:val="20"/>
          <w:szCs w:val="20"/>
        </w:rPr>
        <w:t>27</w:t>
      </w:r>
      <w:r w:rsidRPr="00CF18E1">
        <w:rPr>
          <w:rFonts w:ascii="Times New Roman" w:eastAsia="Times New Roman" w:hAnsi="Times New Roman" w:cs="Times New Roman"/>
          <w:sz w:val="20"/>
          <w:szCs w:val="20"/>
        </w:rPr>
        <w:t>.03.202</w:t>
      </w:r>
      <w:r w:rsidR="006E6CB1" w:rsidRPr="00CF18E1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CF18E1">
        <w:rPr>
          <w:rFonts w:ascii="Times New Roman" w:eastAsia="Times New Roman" w:hAnsi="Times New Roman" w:cs="Times New Roman"/>
          <w:sz w:val="20"/>
          <w:szCs w:val="20"/>
        </w:rPr>
        <w:t xml:space="preserve"> року №</w:t>
      </w:r>
      <w:r w:rsidR="006E6CB1" w:rsidRPr="00CF18E1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CF18E1">
        <w:rPr>
          <w:rFonts w:ascii="Times New Roman" w:eastAsia="Times New Roman" w:hAnsi="Times New Roman" w:cs="Times New Roman"/>
          <w:sz w:val="20"/>
          <w:szCs w:val="20"/>
        </w:rPr>
        <w:t>/</w:t>
      </w:r>
      <w:r w:rsidR="00CF18E1" w:rsidRPr="00CF18E1">
        <w:rPr>
          <w:rFonts w:ascii="Times New Roman" w:eastAsia="Times New Roman" w:hAnsi="Times New Roman" w:cs="Times New Roman"/>
          <w:sz w:val="20"/>
          <w:szCs w:val="20"/>
        </w:rPr>
        <w:t>1</w:t>
      </w:r>
    </w:p>
    <w:p w14:paraId="5978D02F" w14:textId="1ED7F560" w:rsidR="00E13B59" w:rsidRPr="00CF18E1" w:rsidRDefault="00E13B59" w:rsidP="006E6CB1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(зі змінами від 25.10.2024 №11/1</w:t>
      </w:r>
      <w:r w:rsidR="006A32C2"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C93ABBB" w14:textId="77777777" w:rsidR="006E6CB1" w:rsidRPr="00112379" w:rsidRDefault="006E6CB1" w:rsidP="006E6CB1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BCF2EF" w14:textId="77777777" w:rsidR="00EB6B4B" w:rsidRPr="00112379" w:rsidRDefault="00EB6B4B" w:rsidP="00EB6B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Заходи проведенн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благоустрою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території населених  пунктів Вишнівської сільської ради </w:t>
      </w:r>
    </w:p>
    <w:p w14:paraId="72C09C14" w14:textId="6589F573" w:rsidR="00EB6B4B" w:rsidRPr="00112379" w:rsidRDefault="00EB6B4B" w:rsidP="00EB6B4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6E6C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112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рік</w:t>
      </w:r>
    </w:p>
    <w:p w14:paraId="6230A2A0" w14:textId="77777777" w:rsidR="00EB6B4B" w:rsidRPr="00D873A6" w:rsidRDefault="00EB6B4B" w:rsidP="00EB6B4B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</w:rPr>
      </w:pPr>
    </w:p>
    <w:tbl>
      <w:tblPr>
        <w:tblW w:w="9959" w:type="dxa"/>
        <w:tblInd w:w="-3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5559"/>
        <w:gridCol w:w="1209"/>
        <w:gridCol w:w="2679"/>
      </w:tblGrid>
      <w:tr w:rsidR="00EB6B4B" w:rsidRPr="00D873A6" w14:paraId="2D64D382" w14:textId="77777777" w:rsidTr="00D52701">
        <w:trPr>
          <w:trHeight w:val="37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BBB99" w14:textId="77777777" w:rsidR="00EB6B4B" w:rsidRPr="00D873A6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№п/п</w:t>
            </w: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8D6DD" w14:textId="77777777" w:rsidR="00EB6B4B" w:rsidRPr="00D873A6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Назва заходу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7C6E9" w14:textId="77777777" w:rsidR="00EB6B4B" w:rsidRPr="00D873A6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Термін виконання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69E54" w14:textId="77777777" w:rsidR="00EB6B4B" w:rsidRPr="00D873A6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</w:rPr>
            </w:pPr>
            <w:r w:rsidRPr="00D873A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Відповідальні особи</w:t>
            </w:r>
          </w:p>
        </w:tc>
      </w:tr>
      <w:tr w:rsidR="00EB6B4B" w:rsidRPr="00AF6A1F" w14:paraId="7ECD4CE1" w14:textId="77777777" w:rsidTr="00D52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2F7A6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3517A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Ліквідація стихійних сміттєзвалищ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99BAB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5F3F8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КП «БУГ»,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старости сіл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 поліцейські громади</w:t>
            </w:r>
          </w:p>
        </w:tc>
      </w:tr>
      <w:tr w:rsidR="00EB6B4B" w:rsidRPr="00AF6A1F" w14:paraId="7C46A3E8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B4123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E96AF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Приведення в належний   стан братських могил та памятників загиблим воїнам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78F89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A846A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 директори шкіл</w:t>
            </w:r>
          </w:p>
        </w:tc>
      </w:tr>
      <w:tr w:rsidR="00EB6B4B" w:rsidRPr="00AF6A1F" w14:paraId="1D7DFA79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AED79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50DE7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Санітарна очистка кладовищ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333AD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березень-травень</w:t>
            </w:r>
          </w:p>
          <w:p w14:paraId="4A526F1B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жовтень-листопад 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D30EE" w14:textId="77777777" w:rsidR="00EB6B4B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 сіл; </w:t>
            </w:r>
          </w:p>
          <w:p w14:paraId="78CAF74B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КП «БУГ»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депутатський корпус</w:t>
            </w:r>
          </w:p>
        </w:tc>
      </w:tr>
      <w:tr w:rsidR="00EB6B4B" w:rsidRPr="00AF6A1F" w14:paraId="6EA428AE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EC21C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970F5" w14:textId="02E45BA7" w:rsidR="00EB6B4B" w:rsidRPr="004D6957" w:rsidRDefault="00EB6B4B" w:rsidP="00D52701">
            <w:pPr>
              <w:spacing w:after="0" w:line="240" w:lineRule="auto"/>
              <w:ind w:left="-90"/>
              <w:jc w:val="both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Утримання в належному санітарному стані території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установ та організацій та закріпленні ділянки на території населених пунктів громади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F371A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1C0F4" w14:textId="77777777" w:rsidR="00EB6B4B" w:rsidRPr="004D6957" w:rsidRDefault="00EB6B4B" w:rsidP="00553E52">
            <w:pPr>
              <w:spacing w:after="0" w:line="240" w:lineRule="auto"/>
              <w:ind w:right="-113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 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 </w:t>
            </w:r>
          </w:p>
        </w:tc>
      </w:tr>
      <w:tr w:rsidR="00EB6B4B" w:rsidRPr="00AF6A1F" w14:paraId="7595C949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98576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1C939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Біління та фарбування фасадів будівель, інженерних споруд, огорож, бордюр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162E1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квітень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B1D0A" w14:textId="4E1919A8" w:rsidR="00EB6B4B" w:rsidRDefault="00EB6B4B" w:rsidP="00553E5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</w:t>
            </w:r>
            <w:r w:rsidR="00553E5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,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установ та організацій;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3225F787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 сіл;</w:t>
            </w:r>
          </w:p>
        </w:tc>
      </w:tr>
      <w:tr w:rsidR="00EB6B4B" w:rsidRPr="00AF6A1F" w14:paraId="0EC501F3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7EE28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83917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Благоустрій прибудинкових територій загального користування та присадибних земельних ділянок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308E9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постійно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9BF85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присадибних земельних ділянок; с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тарости сіл; </w:t>
            </w:r>
          </w:p>
        </w:tc>
      </w:tr>
      <w:tr w:rsidR="00EB6B4B" w:rsidRPr="00AF6A1F" w14:paraId="47128A7E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87655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0776B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Озеленення територій та висадка квітів на клумбах прилеглих територій закріплених за підприємствами, установами та організаціями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03DD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весняний період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AED67" w14:textId="77777777" w:rsidR="00EB6B4B" w:rsidRPr="004D6957" w:rsidRDefault="00EB6B4B" w:rsidP="00553E52">
            <w:pPr>
              <w:spacing w:after="0" w:line="240" w:lineRule="auto"/>
              <w:ind w:right="-113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 </w:t>
            </w: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підприємств, установ та організацій; </w:t>
            </w:r>
          </w:p>
        </w:tc>
      </w:tr>
      <w:tr w:rsidR="00EB6B4B" w:rsidRPr="00AF6A1F" w14:paraId="12E7BCDE" w14:textId="77777777" w:rsidTr="00D52701"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7EA34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08BFC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Приведення в належній вигляд фасади будинків, магазинів, тимчасових споруд, зупинок громадського транспорту, парканів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6F3C7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Квітень-травень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2D9BC" w14:textId="77777777" w:rsidR="00EB6B4B" w:rsidRPr="004D6957" w:rsidRDefault="00EB6B4B" w:rsidP="00D52701">
            <w:pPr>
              <w:spacing w:after="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Власники будинків, магазинів, тимчасових споруд  </w:t>
            </w:r>
          </w:p>
        </w:tc>
      </w:tr>
      <w:tr w:rsidR="00EB6B4B" w:rsidRPr="00AF6A1F" w14:paraId="68AB6C79" w14:textId="77777777" w:rsidTr="00D52701">
        <w:trPr>
          <w:trHeight w:val="85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553A2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65688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роз’яснювальну роботу серед мешканців населених пунктів про важливість проведення санітарної очистки та благоустрою території сіл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495D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56A34" w14:textId="77777777" w:rsidR="00EB6B4B" w:rsidRDefault="00EB6B4B" w:rsidP="00D52701">
            <w:pPr>
              <w:tabs>
                <w:tab w:val="left" w:pos="1440"/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старости, </w:t>
            </w:r>
          </w:p>
          <w:p w14:paraId="3657FDAB" w14:textId="77777777" w:rsidR="00EB6B4B" w:rsidRPr="004D6957" w:rsidRDefault="00EB6B4B" w:rsidP="00D52701">
            <w:pPr>
              <w:tabs>
                <w:tab w:val="left" w:pos="1440"/>
                <w:tab w:val="left" w:pos="23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депутатський корпус</w:t>
            </w:r>
          </w:p>
        </w:tc>
      </w:tr>
      <w:tr w:rsidR="00EB6B4B" w:rsidRPr="00AF6A1F" w14:paraId="44A26BDE" w14:textId="77777777" w:rsidTr="00D52701">
        <w:trPr>
          <w:trHeight w:val="83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D589E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D6622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Проведення роз´яснювальної роботи  щодо заборони спалювання сухої трави, листя та інших предметів на луках, пасовищах  та поблизу лісів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42429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EB66" w14:textId="77777777" w:rsidR="00EB6B4B" w:rsidRPr="004D6957" w:rsidRDefault="00EB6B4B" w:rsidP="00D52701">
            <w:pPr>
              <w:tabs>
                <w:tab w:val="left" w:pos="1440"/>
                <w:tab w:val="left" w:pos="234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Старости, виконавчий комітет, депутатський корпус, поліцейські громади</w:t>
            </w:r>
          </w:p>
        </w:tc>
      </w:tr>
      <w:tr w:rsidR="00EB6B4B" w:rsidRPr="00AF6A1F" w14:paraId="7B4CB1AA" w14:textId="77777777" w:rsidTr="00D52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0FCE4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2771D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Проводити рейди-перевірки з залученням депутатів сільської ради, членів виконкому щодо недопущення порушень правил благоустрою та притягнення до адміністративної відповідальності через адміністративну комісію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08DE4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0557F" w14:textId="77777777" w:rsidR="00EB6B4B" w:rsidRPr="004D6957" w:rsidRDefault="00EB6B4B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Виконавчий комітет </w:t>
            </w:r>
          </w:p>
        </w:tc>
      </w:tr>
      <w:tr w:rsidR="00607C99" w:rsidRPr="00AF6A1F" w14:paraId="0F51FAB6" w14:textId="77777777" w:rsidTr="00D52701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52F7A" w14:textId="7DE6F159" w:rsidR="00607C99" w:rsidRDefault="00607C99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B226E" w14:textId="0218AF2F" w:rsidR="00607C99" w:rsidRPr="004D6957" w:rsidRDefault="00607C99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Благоустрій території Римачівського ліцею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497E6" w14:textId="127726E4" w:rsidR="00607C99" w:rsidRPr="004D6957" w:rsidRDefault="00F73ABE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607C99">
              <w:rPr>
                <w:rFonts w:ascii="Times New Roman" w:eastAsia="Times New Roman" w:hAnsi="Times New Roman" w:cs="Times New Roman"/>
                <w:sz w:val="24"/>
                <w:szCs w:val="24"/>
              </w:rPr>
              <w:t>овтень-грудень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42666" w14:textId="418E33EC" w:rsidR="00607C99" w:rsidRPr="004D6957" w:rsidRDefault="00F73ABE" w:rsidP="00D52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07C99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 закладу освіти</w:t>
            </w:r>
          </w:p>
        </w:tc>
      </w:tr>
    </w:tbl>
    <w:p w14:paraId="4848C05E" w14:textId="77777777" w:rsidR="00EB6B4B" w:rsidRPr="00AF6A1F" w:rsidRDefault="00EB6B4B" w:rsidP="00EB6B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76ACDE" w14:textId="77777777" w:rsidR="004F7931" w:rsidRDefault="004F7931"/>
    <w:sectPr w:rsidR="004F7931" w:rsidSect="00FA1679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7FD"/>
    <w:rsid w:val="00053581"/>
    <w:rsid w:val="0012188C"/>
    <w:rsid w:val="002E5293"/>
    <w:rsid w:val="003740C7"/>
    <w:rsid w:val="00374EFF"/>
    <w:rsid w:val="003A4A4B"/>
    <w:rsid w:val="003C4FB5"/>
    <w:rsid w:val="004E7128"/>
    <w:rsid w:val="004F7931"/>
    <w:rsid w:val="00553E52"/>
    <w:rsid w:val="00567E88"/>
    <w:rsid w:val="00607C99"/>
    <w:rsid w:val="0061573D"/>
    <w:rsid w:val="006A32C2"/>
    <w:rsid w:val="006E6CB1"/>
    <w:rsid w:val="00B3406A"/>
    <w:rsid w:val="00CF18E1"/>
    <w:rsid w:val="00D217FD"/>
    <w:rsid w:val="00DA5856"/>
    <w:rsid w:val="00E13B59"/>
    <w:rsid w:val="00EB6B4B"/>
    <w:rsid w:val="00F73ABE"/>
    <w:rsid w:val="00FA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B882"/>
  <w15:chartTrackingRefBased/>
  <w15:docId w15:val="{E6EE15C9-180D-47AC-A50D-AB7A78AB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B4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D21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7F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7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7F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7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7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7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7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217F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17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17F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17FD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17FD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17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217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217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217FD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D21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Назва Знак"/>
    <w:basedOn w:val="a0"/>
    <w:link w:val="a6"/>
    <w:uiPriority w:val="10"/>
    <w:rsid w:val="00D21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D217F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9">
    <w:name w:val="Підзаголовок Знак"/>
    <w:basedOn w:val="a0"/>
    <w:link w:val="a8"/>
    <w:uiPriority w:val="11"/>
    <w:rsid w:val="00D21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D217FD"/>
    <w:pPr>
      <w:spacing w:before="160" w:after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ab">
    <w:name w:val="Цитата Знак"/>
    <w:basedOn w:val="a0"/>
    <w:link w:val="aa"/>
    <w:uiPriority w:val="29"/>
    <w:rsid w:val="00D217FD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D217FD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D217F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365F91" w:themeColor="accent1" w:themeShade="BF"/>
      <w:lang w:eastAsia="en-US"/>
    </w:rPr>
  </w:style>
  <w:style w:type="character" w:customStyle="1" w:styleId="ae">
    <w:name w:val="Насичена цитата Знак"/>
    <w:basedOn w:val="a0"/>
    <w:link w:val="ad"/>
    <w:uiPriority w:val="30"/>
    <w:rsid w:val="00D217FD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D217FD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EB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2469</Words>
  <Characters>1408</Characters>
  <Application>Microsoft Office Word</Application>
  <DocSecurity>0</DocSecurity>
  <Lines>11</Lines>
  <Paragraphs>7</Paragraphs>
  <ScaleCrop>false</ScaleCrop>
  <Company>Reanimator Extreme Edition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16</cp:revision>
  <cp:lastPrinted>2024-10-25T06:58:00Z</cp:lastPrinted>
  <dcterms:created xsi:type="dcterms:W3CDTF">2024-03-25T07:59:00Z</dcterms:created>
  <dcterms:modified xsi:type="dcterms:W3CDTF">2024-10-25T14:08:00Z</dcterms:modified>
</cp:coreProperties>
</file>